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31F31" w14:textId="38229568" w:rsidR="0007621E" w:rsidRPr="0007621E" w:rsidRDefault="00B26B06" w:rsidP="0007621E">
      <w:pPr>
        <w:spacing w:after="0"/>
        <w:jc w:val="center"/>
        <w:rPr>
          <w:sz w:val="24"/>
          <w:szCs w:val="24"/>
        </w:rPr>
      </w:pPr>
      <w:r>
        <w:rPr>
          <w:sz w:val="24"/>
          <w:szCs w:val="24"/>
        </w:rPr>
        <w:t>December,</w:t>
      </w:r>
      <w:r w:rsidR="00474151">
        <w:rPr>
          <w:sz w:val="24"/>
          <w:szCs w:val="24"/>
        </w:rPr>
        <w:t xml:space="preserve"> </w:t>
      </w:r>
      <w:r w:rsidR="0007621E">
        <w:rPr>
          <w:sz w:val="24"/>
          <w:szCs w:val="24"/>
        </w:rPr>
        <w:t>202</w:t>
      </w:r>
      <w:r w:rsidR="00FD4359">
        <w:rPr>
          <w:sz w:val="24"/>
          <w:szCs w:val="24"/>
        </w:rPr>
        <w:t>4</w:t>
      </w:r>
      <w:r w:rsidR="0007621E">
        <w:rPr>
          <w:sz w:val="24"/>
          <w:szCs w:val="24"/>
        </w:rPr>
        <w:t xml:space="preserve"> H&amp;I Report</w:t>
      </w:r>
    </w:p>
    <w:p w14:paraId="220EBE21" w14:textId="77777777" w:rsidR="0007621E" w:rsidRDefault="0007621E">
      <w:pPr>
        <w:rPr>
          <w:sz w:val="19"/>
          <w:szCs w:val="19"/>
        </w:rPr>
      </w:pPr>
    </w:p>
    <w:p w14:paraId="44D6CE08" w14:textId="4C7095D2" w:rsidR="00624F80" w:rsidRDefault="0007621E" w:rsidP="00FA0A9F">
      <w:pPr>
        <w:spacing w:after="0"/>
        <w:rPr>
          <w:rFonts w:cstheme="minorHAnsi"/>
          <w:sz w:val="24"/>
          <w:szCs w:val="24"/>
        </w:rPr>
      </w:pPr>
      <w:r w:rsidRPr="001B6F29">
        <w:rPr>
          <w:rFonts w:cstheme="minorHAnsi"/>
          <w:sz w:val="24"/>
          <w:szCs w:val="24"/>
        </w:rPr>
        <w:t xml:space="preserve">The only purpose of the Northern California Hospital and Institution Committee is to carry the message of AA to alcoholics in </w:t>
      </w:r>
      <w:r w:rsidR="0046449C">
        <w:rPr>
          <w:rFonts w:cstheme="minorHAnsi"/>
          <w:sz w:val="24"/>
          <w:szCs w:val="24"/>
        </w:rPr>
        <w:t>c</w:t>
      </w:r>
      <w:r w:rsidRPr="001B6F29">
        <w:rPr>
          <w:rFonts w:cstheme="minorHAnsi"/>
          <w:sz w:val="24"/>
          <w:szCs w:val="24"/>
        </w:rPr>
        <w:t xml:space="preserve">orrections and </w:t>
      </w:r>
      <w:r w:rsidR="0046449C">
        <w:rPr>
          <w:rFonts w:cstheme="minorHAnsi"/>
          <w:sz w:val="24"/>
          <w:szCs w:val="24"/>
        </w:rPr>
        <w:t>t</w:t>
      </w:r>
      <w:r w:rsidRPr="001B6F29">
        <w:rPr>
          <w:rFonts w:cstheme="minorHAnsi"/>
          <w:sz w:val="24"/>
          <w:szCs w:val="24"/>
        </w:rPr>
        <w:t xml:space="preserve">reatment facilities and facilities serving alcoholics in Northern CA.  </w:t>
      </w:r>
      <w:r w:rsidR="008C777C">
        <w:rPr>
          <w:rFonts w:cstheme="minorHAnsi"/>
          <w:sz w:val="24"/>
          <w:szCs w:val="24"/>
        </w:rPr>
        <w:t xml:space="preserve">In </w:t>
      </w:r>
      <w:r w:rsidRPr="001B6F29">
        <w:rPr>
          <w:rFonts w:cstheme="minorHAnsi"/>
          <w:sz w:val="24"/>
          <w:szCs w:val="24"/>
        </w:rPr>
        <w:t>Tulare County (</w:t>
      </w:r>
      <w:r w:rsidR="0039235D">
        <w:rPr>
          <w:rFonts w:cstheme="minorHAnsi"/>
          <w:sz w:val="24"/>
          <w:szCs w:val="24"/>
        </w:rPr>
        <w:t xml:space="preserve">NorCal </w:t>
      </w:r>
      <w:r w:rsidRPr="001B6F29">
        <w:rPr>
          <w:rFonts w:cstheme="minorHAnsi"/>
          <w:sz w:val="24"/>
          <w:szCs w:val="24"/>
        </w:rPr>
        <w:t xml:space="preserve">Area 93) </w:t>
      </w:r>
      <w:r w:rsidR="000161C2">
        <w:rPr>
          <w:rFonts w:cstheme="minorHAnsi"/>
          <w:sz w:val="24"/>
          <w:szCs w:val="24"/>
        </w:rPr>
        <w:t xml:space="preserve">we continue to meet this purpose by holding AA meetings in </w:t>
      </w:r>
      <w:r w:rsidR="00B26B06">
        <w:rPr>
          <w:rFonts w:cstheme="minorHAnsi"/>
          <w:sz w:val="24"/>
          <w:szCs w:val="24"/>
        </w:rPr>
        <w:t>8</w:t>
      </w:r>
      <w:r w:rsidR="000161C2">
        <w:rPr>
          <w:rFonts w:cstheme="minorHAnsi"/>
          <w:sz w:val="24"/>
          <w:szCs w:val="24"/>
        </w:rPr>
        <w:t xml:space="preserve"> treatment facilities</w:t>
      </w:r>
      <w:r w:rsidR="00624F80">
        <w:rPr>
          <w:rFonts w:cstheme="minorHAnsi"/>
          <w:sz w:val="24"/>
          <w:szCs w:val="24"/>
        </w:rPr>
        <w:t xml:space="preserve">, </w:t>
      </w:r>
      <w:r w:rsidR="000161C2">
        <w:rPr>
          <w:rFonts w:cstheme="minorHAnsi"/>
          <w:sz w:val="24"/>
          <w:szCs w:val="24"/>
        </w:rPr>
        <w:t>the Tulare County Jail</w:t>
      </w:r>
      <w:r w:rsidR="00624F80">
        <w:rPr>
          <w:rFonts w:cstheme="minorHAnsi"/>
          <w:sz w:val="24"/>
          <w:szCs w:val="24"/>
        </w:rPr>
        <w:t xml:space="preserve">, Avenal, Corcoran and SATF Prisons. </w:t>
      </w:r>
      <w:r w:rsidR="00B26B06">
        <w:rPr>
          <w:rFonts w:cstheme="minorHAnsi"/>
          <w:sz w:val="24"/>
          <w:szCs w:val="24"/>
        </w:rPr>
        <w:t xml:space="preserve">  We hold approximately 25 meetings per month and make literature available upon request.  </w:t>
      </w:r>
    </w:p>
    <w:p w14:paraId="5AE33E62" w14:textId="77777777" w:rsidR="00624F80" w:rsidRDefault="00624F80" w:rsidP="00FA0A9F">
      <w:pPr>
        <w:spacing w:after="0"/>
        <w:rPr>
          <w:rFonts w:cstheme="minorHAnsi"/>
          <w:sz w:val="24"/>
          <w:szCs w:val="24"/>
        </w:rPr>
      </w:pPr>
    </w:p>
    <w:p w14:paraId="5341C037" w14:textId="7BB27601" w:rsidR="00FA0A9F" w:rsidRDefault="0030617E" w:rsidP="00FA0A9F">
      <w:pPr>
        <w:spacing w:after="0"/>
        <w:rPr>
          <w:rFonts w:cstheme="minorHAnsi"/>
          <w:sz w:val="24"/>
          <w:szCs w:val="24"/>
        </w:rPr>
      </w:pPr>
      <w:r>
        <w:rPr>
          <w:rFonts w:cstheme="minorHAnsi"/>
          <w:sz w:val="24"/>
          <w:szCs w:val="24"/>
        </w:rPr>
        <w:t>On Wednesday 12/11/24, we will hold our first H&amp;I meeting at the Visalia Navigation Center</w:t>
      </w:r>
      <w:r w:rsidR="007D40A7">
        <w:rPr>
          <w:rFonts w:cstheme="minorHAnsi"/>
          <w:sz w:val="24"/>
          <w:szCs w:val="24"/>
        </w:rPr>
        <w:t xml:space="preserve"> who provides services for the unhoused</w:t>
      </w:r>
      <w:r>
        <w:rPr>
          <w:rFonts w:cstheme="minorHAnsi"/>
          <w:sz w:val="24"/>
          <w:szCs w:val="24"/>
        </w:rPr>
        <w:t xml:space="preserve">.  We are beginning with a once-a-month </w:t>
      </w:r>
      <w:r w:rsidR="007D40A7">
        <w:rPr>
          <w:rFonts w:cstheme="minorHAnsi"/>
          <w:sz w:val="24"/>
          <w:szCs w:val="24"/>
        </w:rPr>
        <w:t xml:space="preserve">AA H&amp;I </w:t>
      </w:r>
      <w:r>
        <w:rPr>
          <w:rFonts w:cstheme="minorHAnsi"/>
          <w:sz w:val="24"/>
          <w:szCs w:val="24"/>
        </w:rPr>
        <w:t xml:space="preserve">meeting at this facility with the agreement to expand if needed.  </w:t>
      </w:r>
    </w:p>
    <w:p w14:paraId="15ECBEC3" w14:textId="77777777" w:rsidR="00117790" w:rsidRPr="001B6F29" w:rsidRDefault="00117790" w:rsidP="00FA0A9F">
      <w:pPr>
        <w:spacing w:after="0"/>
        <w:rPr>
          <w:rFonts w:cstheme="minorHAnsi"/>
          <w:sz w:val="24"/>
          <w:szCs w:val="24"/>
        </w:rPr>
      </w:pPr>
    </w:p>
    <w:p w14:paraId="37E31EAE" w14:textId="08660372" w:rsidR="00E64E8B" w:rsidRPr="001B6F29" w:rsidRDefault="0030617E" w:rsidP="00FA0A9F">
      <w:pPr>
        <w:spacing w:after="0"/>
        <w:rPr>
          <w:rFonts w:cstheme="minorHAnsi"/>
          <w:sz w:val="24"/>
          <w:szCs w:val="24"/>
        </w:rPr>
      </w:pPr>
      <w:r>
        <w:rPr>
          <w:rFonts w:cstheme="minorHAnsi"/>
          <w:sz w:val="24"/>
          <w:szCs w:val="24"/>
        </w:rPr>
        <w:t>The November financials for NorCal are posted on the Tulare County AA Website under the H&amp;I Tab.  We ended November, positive $501.81 for the month and negative $13,810.96 year to date.  We currently continue approximately $30,000.00 below our recommended 6 months prior year expenditures cash on hand.  We encourage all group representative to share this information with their groups and encourage all groups to pass the pink can.  It is important that the pink can always be passed separately from the 7</w:t>
      </w:r>
      <w:r w:rsidRPr="0030617E">
        <w:rPr>
          <w:rFonts w:cstheme="minorHAnsi"/>
          <w:sz w:val="24"/>
          <w:szCs w:val="24"/>
          <w:vertAlign w:val="superscript"/>
        </w:rPr>
        <w:t>th</w:t>
      </w:r>
      <w:r>
        <w:rPr>
          <w:rFonts w:cstheme="minorHAnsi"/>
          <w:sz w:val="24"/>
          <w:szCs w:val="24"/>
        </w:rPr>
        <w:t xml:space="preserve"> tradition basket to not detract from 7</w:t>
      </w:r>
      <w:r w:rsidRPr="0030617E">
        <w:rPr>
          <w:rFonts w:cstheme="minorHAnsi"/>
          <w:sz w:val="24"/>
          <w:szCs w:val="24"/>
          <w:vertAlign w:val="superscript"/>
        </w:rPr>
        <w:t>th</w:t>
      </w:r>
      <w:r>
        <w:rPr>
          <w:rFonts w:cstheme="minorHAnsi"/>
          <w:sz w:val="24"/>
          <w:szCs w:val="24"/>
        </w:rPr>
        <w:t xml:space="preserve"> tradition contributions.  If your group has any questions regarding the financial reports, please contact the NorCal treasurer at </w:t>
      </w:r>
      <w:hyperlink r:id="rId4" w:history="1">
        <w:r w:rsidRPr="00383231">
          <w:rPr>
            <w:rStyle w:val="Hyperlink"/>
            <w:rFonts w:cstheme="minorHAnsi"/>
            <w:sz w:val="24"/>
            <w:szCs w:val="24"/>
          </w:rPr>
          <w:t>treasurernorcalhandi@gmail.com</w:t>
        </w:r>
      </w:hyperlink>
      <w:r>
        <w:rPr>
          <w:rFonts w:cstheme="minorHAnsi"/>
          <w:sz w:val="24"/>
          <w:szCs w:val="24"/>
        </w:rPr>
        <w:t xml:space="preserve">  </w:t>
      </w:r>
    </w:p>
    <w:p w14:paraId="66A361DB" w14:textId="77777777" w:rsidR="00E64E8B" w:rsidRPr="001B6F29" w:rsidRDefault="00E64E8B" w:rsidP="00FA0A9F">
      <w:pPr>
        <w:spacing w:after="0"/>
        <w:rPr>
          <w:rFonts w:cstheme="minorHAnsi"/>
          <w:sz w:val="24"/>
          <w:szCs w:val="24"/>
        </w:rPr>
      </w:pPr>
    </w:p>
    <w:p w14:paraId="26FD0B59" w14:textId="065BFB5E" w:rsidR="0019361F" w:rsidRPr="001B6F29" w:rsidRDefault="0030617E" w:rsidP="001B6F29">
      <w:pPr>
        <w:pStyle w:val="Default"/>
        <w:rPr>
          <w:rFonts w:asciiTheme="minorHAnsi" w:hAnsiTheme="minorHAnsi" w:cstheme="minorHAnsi"/>
        </w:rPr>
      </w:pPr>
      <w:r>
        <w:rPr>
          <w:rFonts w:asciiTheme="minorHAnsi" w:hAnsiTheme="minorHAnsi" w:cstheme="minorHAnsi"/>
        </w:rPr>
        <w:t xml:space="preserve">We </w:t>
      </w:r>
      <w:r w:rsidR="007D40A7">
        <w:rPr>
          <w:rFonts w:asciiTheme="minorHAnsi" w:hAnsiTheme="minorHAnsi" w:cstheme="minorHAnsi"/>
        </w:rPr>
        <w:t>need</w:t>
      </w:r>
      <w:r>
        <w:rPr>
          <w:rFonts w:asciiTheme="minorHAnsi" w:hAnsiTheme="minorHAnsi" w:cstheme="minorHAnsi"/>
        </w:rPr>
        <w:t xml:space="preserve"> more volunteers, please share this information with your group and send any interested AA members to our </w:t>
      </w:r>
      <w:r w:rsidR="002235A0">
        <w:rPr>
          <w:rFonts w:asciiTheme="minorHAnsi" w:hAnsiTheme="minorHAnsi" w:cstheme="minorHAnsi"/>
        </w:rPr>
        <w:t xml:space="preserve">next in-person </w:t>
      </w:r>
      <w:r w:rsidR="0019361F">
        <w:rPr>
          <w:rFonts w:asciiTheme="minorHAnsi" w:hAnsiTheme="minorHAnsi" w:cstheme="minorHAnsi"/>
        </w:rPr>
        <w:t xml:space="preserve">orientation: </w:t>
      </w:r>
      <w:r w:rsidR="0024464E">
        <w:rPr>
          <w:rFonts w:asciiTheme="minorHAnsi" w:hAnsiTheme="minorHAnsi" w:cstheme="minorHAnsi"/>
        </w:rPr>
        <w:t>January 11</w:t>
      </w:r>
      <w:r w:rsidR="0019361F">
        <w:rPr>
          <w:rFonts w:asciiTheme="minorHAnsi" w:hAnsiTheme="minorHAnsi" w:cstheme="minorHAnsi"/>
        </w:rPr>
        <w:t>, 202</w:t>
      </w:r>
      <w:r w:rsidR="00B26B06">
        <w:rPr>
          <w:rFonts w:asciiTheme="minorHAnsi" w:hAnsiTheme="minorHAnsi" w:cstheme="minorHAnsi"/>
        </w:rPr>
        <w:t>5</w:t>
      </w:r>
      <w:r w:rsidR="0019361F">
        <w:rPr>
          <w:rFonts w:asciiTheme="minorHAnsi" w:hAnsiTheme="minorHAnsi" w:cstheme="minorHAnsi"/>
        </w:rPr>
        <w:t>; 9:00 am; at 526 N. Bridge Street, Visalia, CA  93291</w:t>
      </w:r>
      <w:r w:rsidR="00D05A32">
        <w:rPr>
          <w:rFonts w:asciiTheme="minorHAnsi" w:hAnsiTheme="minorHAnsi" w:cstheme="minorHAnsi"/>
        </w:rPr>
        <w:t xml:space="preserve"> followed by our business meeting at 10:00 am</w:t>
      </w:r>
      <w:r w:rsidR="0019361F">
        <w:rPr>
          <w:rFonts w:asciiTheme="minorHAnsi" w:hAnsiTheme="minorHAnsi" w:cstheme="minorHAnsi"/>
        </w:rPr>
        <w:t>.  This information is also listed on the Tulare County Website a</w:t>
      </w:r>
      <w:r w:rsidR="00D05A32">
        <w:rPr>
          <w:rFonts w:asciiTheme="minorHAnsi" w:hAnsiTheme="minorHAnsi" w:cstheme="minorHAnsi"/>
        </w:rPr>
        <w:t>t</w:t>
      </w:r>
      <w:r w:rsidR="0008569D">
        <w:rPr>
          <w:rFonts w:asciiTheme="minorHAnsi" w:hAnsiTheme="minorHAnsi" w:cstheme="minorHAnsi"/>
        </w:rPr>
        <w:t xml:space="preserve"> </w:t>
      </w:r>
      <w:hyperlink r:id="rId5" w:history="1">
        <w:r w:rsidR="0008569D" w:rsidRPr="00B90781">
          <w:rPr>
            <w:rStyle w:val="Hyperlink"/>
            <w:rFonts w:asciiTheme="minorHAnsi" w:hAnsiTheme="minorHAnsi" w:cstheme="minorHAnsi"/>
          </w:rPr>
          <w:t>www.aa-tulareco.org</w:t>
        </w:r>
      </w:hyperlink>
      <w:r>
        <w:rPr>
          <w:rFonts w:asciiTheme="minorHAnsi" w:hAnsiTheme="minorHAnsi" w:cstheme="minorHAnsi"/>
        </w:rPr>
        <w:t xml:space="preserve">.  </w:t>
      </w:r>
      <w:r w:rsidR="00D05A32">
        <w:tab/>
      </w:r>
    </w:p>
    <w:p w14:paraId="74BED2C6" w14:textId="77777777" w:rsidR="00AE69B3" w:rsidRDefault="00AE69B3" w:rsidP="00FA0A9F">
      <w:pPr>
        <w:spacing w:after="0"/>
        <w:rPr>
          <w:sz w:val="24"/>
          <w:szCs w:val="24"/>
        </w:rPr>
      </w:pPr>
    </w:p>
    <w:p w14:paraId="3B5BF061" w14:textId="2F79F528" w:rsidR="00EB520B" w:rsidRDefault="00EB520B" w:rsidP="00FA0A9F">
      <w:pPr>
        <w:spacing w:after="0"/>
        <w:rPr>
          <w:sz w:val="24"/>
          <w:szCs w:val="24"/>
        </w:rPr>
      </w:pPr>
      <w:r>
        <w:rPr>
          <w:sz w:val="24"/>
          <w:szCs w:val="24"/>
        </w:rPr>
        <w:t>In Service,</w:t>
      </w:r>
    </w:p>
    <w:p w14:paraId="449803F5" w14:textId="77777777" w:rsidR="00EB520B" w:rsidRDefault="00EB520B" w:rsidP="00FA0A9F">
      <w:pPr>
        <w:spacing w:after="0"/>
        <w:rPr>
          <w:sz w:val="24"/>
          <w:szCs w:val="24"/>
        </w:rPr>
      </w:pPr>
    </w:p>
    <w:p w14:paraId="2DADDAEC" w14:textId="1927BC84" w:rsidR="002235A0" w:rsidRPr="0007621E" w:rsidRDefault="00755F0A" w:rsidP="00FA0A9F">
      <w:pPr>
        <w:spacing w:after="0"/>
        <w:rPr>
          <w:sz w:val="24"/>
          <w:szCs w:val="24"/>
        </w:rPr>
      </w:pPr>
      <w:r>
        <w:rPr>
          <w:sz w:val="24"/>
          <w:szCs w:val="24"/>
        </w:rPr>
        <w:t>Joyce R., Area 93 Chair</w:t>
      </w:r>
      <w:r w:rsidR="00FA0A9F">
        <w:rPr>
          <w:sz w:val="24"/>
          <w:szCs w:val="24"/>
        </w:rPr>
        <w:t xml:space="preserve"> </w:t>
      </w:r>
    </w:p>
    <w:sectPr w:rsidR="002235A0" w:rsidRPr="0007621E" w:rsidSect="00AE69B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1E"/>
    <w:rsid w:val="000161C2"/>
    <w:rsid w:val="000410F2"/>
    <w:rsid w:val="0007621E"/>
    <w:rsid w:val="0008569D"/>
    <w:rsid w:val="000E7D82"/>
    <w:rsid w:val="000F5D84"/>
    <w:rsid w:val="000F6107"/>
    <w:rsid w:val="000F6295"/>
    <w:rsid w:val="00117790"/>
    <w:rsid w:val="00125BB2"/>
    <w:rsid w:val="0019361F"/>
    <w:rsid w:val="001B6F29"/>
    <w:rsid w:val="0020017E"/>
    <w:rsid w:val="002235A0"/>
    <w:rsid w:val="0024464E"/>
    <w:rsid w:val="002810EC"/>
    <w:rsid w:val="00292A07"/>
    <w:rsid w:val="0030617E"/>
    <w:rsid w:val="00312B96"/>
    <w:rsid w:val="003178D9"/>
    <w:rsid w:val="0032074A"/>
    <w:rsid w:val="0039235D"/>
    <w:rsid w:val="003A0090"/>
    <w:rsid w:val="003A1872"/>
    <w:rsid w:val="003B1AB0"/>
    <w:rsid w:val="00450DAA"/>
    <w:rsid w:val="0046449C"/>
    <w:rsid w:val="00474151"/>
    <w:rsid w:val="00475AD9"/>
    <w:rsid w:val="004D14F3"/>
    <w:rsid w:val="004E0882"/>
    <w:rsid w:val="00567F36"/>
    <w:rsid w:val="00600980"/>
    <w:rsid w:val="00624F80"/>
    <w:rsid w:val="00680797"/>
    <w:rsid w:val="00697630"/>
    <w:rsid w:val="006D3EBF"/>
    <w:rsid w:val="006F7111"/>
    <w:rsid w:val="006F745C"/>
    <w:rsid w:val="00701B9E"/>
    <w:rsid w:val="007556F7"/>
    <w:rsid w:val="00755F0A"/>
    <w:rsid w:val="007A131A"/>
    <w:rsid w:val="007B4CB3"/>
    <w:rsid w:val="007D40A7"/>
    <w:rsid w:val="00833BF5"/>
    <w:rsid w:val="0086622D"/>
    <w:rsid w:val="00874DA7"/>
    <w:rsid w:val="008A3D4C"/>
    <w:rsid w:val="008C2D99"/>
    <w:rsid w:val="008C3011"/>
    <w:rsid w:val="008C777C"/>
    <w:rsid w:val="008E0FDB"/>
    <w:rsid w:val="008F60FA"/>
    <w:rsid w:val="0096388E"/>
    <w:rsid w:val="009870AF"/>
    <w:rsid w:val="009C596A"/>
    <w:rsid w:val="009F0107"/>
    <w:rsid w:val="00A06163"/>
    <w:rsid w:val="00A46FEC"/>
    <w:rsid w:val="00A617AE"/>
    <w:rsid w:val="00AC72EB"/>
    <w:rsid w:val="00AD2C5C"/>
    <w:rsid w:val="00AE69B3"/>
    <w:rsid w:val="00AF0587"/>
    <w:rsid w:val="00B10A82"/>
    <w:rsid w:val="00B24089"/>
    <w:rsid w:val="00B26B06"/>
    <w:rsid w:val="00B3066B"/>
    <w:rsid w:val="00B56BB6"/>
    <w:rsid w:val="00B85483"/>
    <w:rsid w:val="00BD127A"/>
    <w:rsid w:val="00C02E2C"/>
    <w:rsid w:val="00C94EC8"/>
    <w:rsid w:val="00CB11FA"/>
    <w:rsid w:val="00CC6234"/>
    <w:rsid w:val="00D05A32"/>
    <w:rsid w:val="00D649BD"/>
    <w:rsid w:val="00D801A5"/>
    <w:rsid w:val="00D928F7"/>
    <w:rsid w:val="00DF797D"/>
    <w:rsid w:val="00E53E1B"/>
    <w:rsid w:val="00E64E8B"/>
    <w:rsid w:val="00E719D2"/>
    <w:rsid w:val="00EB520B"/>
    <w:rsid w:val="00EC034D"/>
    <w:rsid w:val="00EF2C84"/>
    <w:rsid w:val="00EF756E"/>
    <w:rsid w:val="00F01D53"/>
    <w:rsid w:val="00F1512A"/>
    <w:rsid w:val="00F63E41"/>
    <w:rsid w:val="00F75BD7"/>
    <w:rsid w:val="00FA0A9F"/>
    <w:rsid w:val="00FB4A05"/>
    <w:rsid w:val="00FD11FE"/>
    <w:rsid w:val="00FD4359"/>
    <w:rsid w:val="00FE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A46A"/>
  <w15:chartTrackingRefBased/>
  <w15:docId w15:val="{7E378B78-6E5F-437F-B1C0-601BE12A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6F29"/>
    <w:pPr>
      <w:autoSpaceDE w:val="0"/>
      <w:autoSpaceDN w:val="0"/>
      <w:adjustRightInd w:val="0"/>
      <w:spacing w:after="0" w:line="240" w:lineRule="auto"/>
    </w:pPr>
    <w:rPr>
      <w:rFonts w:ascii="Arial" w:hAnsi="Arial" w:cs="Arial"/>
      <w:color w:val="000000"/>
      <w:kern w:val="0"/>
      <w:sz w:val="24"/>
      <w:szCs w:val="24"/>
    </w:rPr>
  </w:style>
  <w:style w:type="character" w:styleId="IntenseReference">
    <w:name w:val="Intense Reference"/>
    <w:basedOn w:val="DefaultParagraphFont"/>
    <w:uiPriority w:val="32"/>
    <w:qFormat/>
    <w:rsid w:val="00D05A32"/>
    <w:rPr>
      <w:b/>
      <w:bCs/>
      <w:smallCaps/>
      <w:color w:val="4472C4" w:themeColor="accent1"/>
      <w:spacing w:val="5"/>
    </w:rPr>
  </w:style>
  <w:style w:type="character" w:styleId="Hyperlink">
    <w:name w:val="Hyperlink"/>
    <w:basedOn w:val="DefaultParagraphFont"/>
    <w:uiPriority w:val="99"/>
    <w:unhideWhenUsed/>
    <w:rsid w:val="006D3EBF"/>
    <w:rPr>
      <w:color w:val="0563C1" w:themeColor="hyperlink"/>
      <w:u w:val="single"/>
    </w:rPr>
  </w:style>
  <w:style w:type="character" w:styleId="UnresolvedMention">
    <w:name w:val="Unresolved Mention"/>
    <w:basedOn w:val="DefaultParagraphFont"/>
    <w:uiPriority w:val="99"/>
    <w:semiHidden/>
    <w:unhideWhenUsed/>
    <w:rsid w:val="006D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a-tulareco.org" TargetMode="External"/><Relationship Id="rId4" Type="http://schemas.openxmlformats.org/officeDocument/2006/relationships/hyperlink" Target="mailto:treasurernorcalhand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Rauen</dc:creator>
  <cp:keywords/>
  <dc:description/>
  <cp:lastModifiedBy>TCCO Exeter</cp:lastModifiedBy>
  <cp:revision>2</cp:revision>
  <cp:lastPrinted>2024-12-10T18:37:00Z</cp:lastPrinted>
  <dcterms:created xsi:type="dcterms:W3CDTF">2024-12-10T18:37:00Z</dcterms:created>
  <dcterms:modified xsi:type="dcterms:W3CDTF">2024-12-10T18:37:00Z</dcterms:modified>
</cp:coreProperties>
</file>